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rPr>
          <w:rFonts w:hint="default" w:ascii="黑体" w:eastAsia="黑体"/>
          <w:sz w:val="32"/>
          <w:szCs w:val="28"/>
          <w:lang w:val="en-US" w:eastAsia="zh-CN"/>
        </w:rPr>
      </w:pPr>
      <w:r>
        <w:rPr>
          <w:rFonts w:hint="eastAsia" w:ascii="黑体" w:eastAsia="黑体"/>
          <w:sz w:val="32"/>
          <w:szCs w:val="28"/>
        </w:rPr>
        <w:t>附件</w:t>
      </w:r>
      <w:r>
        <w:rPr>
          <w:rFonts w:hint="eastAsia" w:ascii="黑体" w:eastAsia="黑体"/>
          <w:sz w:val="32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left="-630" w:leftChars="-300" w:right="-630" w:rightChars="-3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福建体彩乐善助学&amp;希望工程圆梦行动申请表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-630" w:leftChars="-300" w:right="-630" w:rightChars="-300"/>
        <w:jc w:val="center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（连续资助申请）</w:t>
      </w:r>
    </w:p>
    <w:tbl>
      <w:tblPr>
        <w:tblStyle w:val="2"/>
        <w:tblW w:w="109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07"/>
        <w:gridCol w:w="580"/>
        <w:gridCol w:w="1479"/>
        <w:gridCol w:w="28"/>
        <w:gridCol w:w="1034"/>
        <w:gridCol w:w="695"/>
        <w:gridCol w:w="798"/>
        <w:gridCol w:w="138"/>
        <w:gridCol w:w="373"/>
        <w:gridCol w:w="1005"/>
        <w:gridCol w:w="20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3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137" w:type="dxa"/>
            <w:gridSpan w:val="10"/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4043" w:type="dxa"/>
            <w:gridSpan w:val="6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7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本人电话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微信号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家庭联系人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266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5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家庭详细地址</w:t>
            </w:r>
          </w:p>
        </w:tc>
        <w:tc>
          <w:tcPr>
            <w:tcW w:w="5759" w:type="dxa"/>
            <w:gridSpan w:val="8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atLeast"/>
          <w:jc w:val="center"/>
        </w:trPr>
        <w:tc>
          <w:tcPr>
            <w:tcW w:w="1787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受助生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银行账户资料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3121" w:type="dxa"/>
            <w:gridSpan w:val="4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(学生本人姓名)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3429" w:type="dxa"/>
            <w:gridSpan w:val="3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5" w:hRule="atLeast"/>
          <w:jc w:val="center"/>
        </w:trPr>
        <w:tc>
          <w:tcPr>
            <w:tcW w:w="1787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8181" w:type="dxa"/>
            <w:gridSpan w:val="10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1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专业排名</w:t>
            </w:r>
            <w:r>
              <w:rPr>
                <w:rFonts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名次/专业</w:t>
            </w:r>
            <w:r>
              <w:rPr>
                <w:rFonts w:ascii="仿宋_GB2312" w:hAnsi="宋体" w:eastAsia="仿宋_GB2312"/>
                <w:sz w:val="24"/>
              </w:rPr>
              <w:t>总人数）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（附成绩单及排名）</w:t>
            </w:r>
          </w:p>
        </w:tc>
        <w:tc>
          <w:tcPr>
            <w:tcW w:w="306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</w:rPr>
              <w:t>-202</w:t>
            </w:r>
            <w:r>
              <w:rPr>
                <w:rFonts w:hint="eastAsia" w:ascii="仿宋_GB2312" w:hAnsi="宋体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学年是否</w:t>
            </w:r>
            <w:r>
              <w:rPr>
                <w:rFonts w:ascii="仿宋_GB2312" w:hAnsi="宋体" w:eastAsia="仿宋_GB2312"/>
                <w:sz w:val="24"/>
              </w:rPr>
              <w:t>挂科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</w:rPr>
              <w:t>是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门 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ascii="仿宋_GB2312" w:hAnsi="宋体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学校名称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院、系、专业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学校通讯地址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6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年级</w:t>
            </w:r>
          </w:p>
        </w:tc>
        <w:tc>
          <w:tcPr>
            <w:tcW w:w="305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18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所在地团委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Arial Unicode MS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确认盖章</w:t>
            </w:r>
          </w:p>
        </w:tc>
        <w:tc>
          <w:tcPr>
            <w:tcW w:w="9188" w:type="dxa"/>
            <w:gridSpan w:val="11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auto"/>
              <w:ind w:right="1920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ind w:right="633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Arial Unicode MS"/>
                <w:sz w:val="24"/>
              </w:rPr>
              <w:t>(公 章)</w:t>
            </w:r>
          </w:p>
          <w:p>
            <w:pPr>
              <w:spacing w:line="360" w:lineRule="exact"/>
              <w:ind w:right="174" w:rightChars="0" w:firstLine="6480" w:firstLineChars="2700"/>
              <w:rPr>
                <w:rFonts w:ascii="仿宋_GB2312" w:eastAsia="仿宋_GB2312" w:cs="Arial Unicode MS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2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福建省体育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彩票管理中心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cs="Arial Unicode MS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9188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auto"/>
              <w:ind w:right="1920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ind w:right="633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Arial Unicode MS"/>
                <w:sz w:val="24"/>
              </w:rPr>
              <w:t>(公 章)</w:t>
            </w:r>
          </w:p>
          <w:p>
            <w:pPr>
              <w:spacing w:line="360" w:lineRule="exact"/>
              <w:ind w:right="273" w:rightChars="0"/>
              <w:jc w:val="right"/>
              <w:rPr>
                <w:rFonts w:ascii="仿宋_GB2312" w:eastAsia="仿宋_GB2312" w:cs="Arial Unicode MS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2" w:hRule="atLeast"/>
          <w:jc w:val="center"/>
        </w:trPr>
        <w:tc>
          <w:tcPr>
            <w:tcW w:w="1787" w:type="dxa"/>
            <w:noWrap w:val="0"/>
            <w:vAlign w:val="center"/>
          </w:tcPr>
          <w:p>
            <w:pPr>
              <w:ind w:right="210" w:rightChars="100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福建省青基会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9188" w:type="dxa"/>
            <w:gridSpan w:val="11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auto"/>
              <w:ind w:right="1920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ind w:right="633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Arial Unicode MS"/>
                <w:sz w:val="24"/>
              </w:rPr>
              <w:t>(公 章)</w:t>
            </w:r>
          </w:p>
          <w:p>
            <w:pPr>
              <w:spacing w:line="360" w:lineRule="exact"/>
              <w:ind w:right="273" w:rightChars="0"/>
              <w:jc w:val="right"/>
              <w:rPr>
                <w:rFonts w:hint="eastAsia"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" w:leftChars="-405" w:hanging="851" w:hangingChars="353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仿宋_GB2312" w:cs="仿宋_GB2312"/>
          <w:b/>
          <w:bCs/>
          <w:color w:val="000000"/>
          <w:sz w:val="24"/>
        </w:rPr>
        <w:t>备注：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1.本表格一式二份，省青基会和福建省体育彩票管理中心各留档一份。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" w:leftChars="-60" w:hanging="120" w:hangingChars="50"/>
        <w:textAlignment w:val="auto"/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助学金获得者需提交本人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上学年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成绩单及排名。</w:t>
      </w:r>
    </w:p>
    <w:p>
      <w:pPr>
        <w:numPr>
          <w:ilvl w:val="0"/>
          <w:numId w:val="0"/>
        </w:numPr>
        <w:ind w:leftChars="-110"/>
        <w:rPr>
          <w:rFonts w:hint="default" w:ascii="黑体" w:hAnsi="Calibri" w:eastAsia="黑体" w:cs="Times New Roman"/>
          <w:sz w:val="32"/>
          <w:szCs w:val="28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28"/>
          <w:lang w:eastAsia="zh-CN"/>
        </w:rPr>
        <w:t>附件</w:t>
      </w:r>
      <w:r>
        <w:rPr>
          <w:rFonts w:hint="eastAsia" w:ascii="黑体" w:hAnsi="Calibri" w:eastAsia="黑体" w:cs="Times New Roman"/>
          <w:sz w:val="32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left="-630" w:leftChars="-300" w:right="-630" w:rightChars="-30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福建体彩乐善助学﹠希望工程圆梦行动申请表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left="-630" w:leftChars="-300" w:right="-630" w:rightChars="-300"/>
        <w:jc w:val="center"/>
        <w:textAlignment w:val="auto"/>
        <w:outlineLvl w:val="0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（首次申请）</w:t>
      </w:r>
    </w:p>
    <w:tbl>
      <w:tblPr>
        <w:tblStyle w:val="2"/>
        <w:tblW w:w="10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095"/>
        <w:gridCol w:w="597"/>
        <w:gridCol w:w="1307"/>
        <w:gridCol w:w="773"/>
        <w:gridCol w:w="279"/>
        <w:gridCol w:w="717"/>
        <w:gridCol w:w="821"/>
        <w:gridCol w:w="189"/>
        <w:gridCol w:w="1318"/>
        <w:gridCol w:w="18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姓    名</w:t>
            </w:r>
          </w:p>
        </w:tc>
        <w:tc>
          <w:tcPr>
            <w:tcW w:w="169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30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民族</w:t>
            </w:r>
          </w:p>
        </w:tc>
        <w:tc>
          <w:tcPr>
            <w:tcW w:w="1507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姓名汉语拼音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户口所在地</w:t>
            </w:r>
          </w:p>
        </w:tc>
        <w:tc>
          <w:tcPr>
            <w:tcW w:w="409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省(区、市)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县(市、区)</w:t>
            </w:r>
          </w:p>
        </w:tc>
        <w:tc>
          <w:tcPr>
            <w:tcW w:w="188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出生日期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身份证号码</w:t>
            </w:r>
          </w:p>
        </w:tc>
        <w:tc>
          <w:tcPr>
            <w:tcW w:w="409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本人电话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邮箱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QQ号码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家庭联系人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与本人关系</w:t>
            </w:r>
          </w:p>
        </w:tc>
        <w:tc>
          <w:tcPr>
            <w:tcW w:w="27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联系电话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家庭详细地址</w:t>
            </w:r>
          </w:p>
        </w:tc>
        <w:tc>
          <w:tcPr>
            <w:tcW w:w="577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邮政编码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7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申请理由</w:t>
            </w:r>
          </w:p>
        </w:tc>
        <w:tc>
          <w:tcPr>
            <w:tcW w:w="897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（简述家庭状况，可另附页。)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家庭困难原因</w:t>
            </w:r>
          </w:p>
        </w:tc>
        <w:tc>
          <w:tcPr>
            <w:tcW w:w="897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□孤儿   □单亲   □因病   □因残   □因伤   □因学   □因灾   □因疫</w:t>
            </w:r>
          </w:p>
          <w:p>
            <w:pPr>
              <w:spacing w:line="0" w:lineRule="atLeas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仿宋_GB2312" w:eastAsia="仿宋_GB2312" w:cs="Arial Unicode MS"/>
                <w:sz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" w:hRule="atLeast"/>
          <w:jc w:val="center"/>
        </w:trPr>
        <w:tc>
          <w:tcPr>
            <w:tcW w:w="154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银行账户资料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户  名</w:t>
            </w:r>
          </w:p>
        </w:tc>
        <w:tc>
          <w:tcPr>
            <w:tcW w:w="29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(学生本人姓名)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账(卡)号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1" w:hRule="atLeast"/>
          <w:jc w:val="center"/>
        </w:trPr>
        <w:tc>
          <w:tcPr>
            <w:tcW w:w="154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开户行名</w:t>
            </w:r>
          </w:p>
        </w:tc>
        <w:tc>
          <w:tcPr>
            <w:tcW w:w="7881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高中就读学校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  <w:lang w:eastAsia="zh-CN"/>
              </w:rPr>
              <w:t>科类</w:t>
            </w:r>
            <w:r>
              <w:rPr>
                <w:rFonts w:hint="eastAsia" w:ascii="仿宋_GB2312" w:eastAsia="仿宋_GB2312" w:cs="Arial Unicode MS"/>
                <w:sz w:val="24"/>
              </w:rPr>
              <w:t>（</w:t>
            </w:r>
            <w:r>
              <w:rPr>
                <w:rFonts w:hint="eastAsia" w:ascii="仿宋_GB2312" w:eastAsia="仿宋_GB2312" w:cs="Arial Unicode MS"/>
                <w:sz w:val="24"/>
                <w:lang w:eastAsia="zh-CN"/>
              </w:rPr>
              <w:t>物理、历史</w:t>
            </w:r>
            <w:r>
              <w:rPr>
                <w:rFonts w:hint="eastAsia" w:ascii="仿宋_GB2312" w:eastAsia="仿宋_GB2312" w:cs="Arial Unicode MS"/>
                <w:sz w:val="24"/>
              </w:rPr>
              <w:t>）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准考证号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  <w:tc>
          <w:tcPr>
            <w:tcW w:w="200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高考成绩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录取院校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（附录取通知书复印件）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院、系、专业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ascii="仿宋_GB2312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59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村委会或居委会或民政部门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Arial Unicode MS"/>
                <w:sz w:val="24"/>
                <w:lang w:eastAsia="zh-CN"/>
              </w:rPr>
            </w:pPr>
            <w:r>
              <w:rPr>
                <w:rFonts w:hint="eastAsia" w:ascii="仿宋_GB2312" w:eastAsia="仿宋_GB2312" w:cs="Arial Unicode MS"/>
                <w:sz w:val="24"/>
                <w:lang w:eastAsia="zh-CN"/>
              </w:rPr>
              <w:t>或推荐单位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确认意见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Arial Unicode MS"/>
                <w:b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 xml:space="preserve"> (公 章)</w:t>
            </w:r>
          </w:p>
          <w:p>
            <w:pPr>
              <w:spacing w:line="360" w:lineRule="exact"/>
              <w:ind w:right="240"/>
              <w:jc w:val="righ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年   月   日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所在地团委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确认盖章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auto"/>
              <w:ind w:right="1920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ind w:right="633"/>
              <w:jc w:val="righ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(公 章)</w:t>
            </w:r>
          </w:p>
          <w:p>
            <w:pPr>
              <w:spacing w:line="360" w:lineRule="exact"/>
              <w:ind w:right="174" w:firstLine="1478" w:firstLineChars="616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25" w:hRule="atLeast"/>
          <w:jc w:val="center"/>
        </w:trPr>
        <w:tc>
          <w:tcPr>
            <w:tcW w:w="1541" w:type="dxa"/>
            <w:tcBorders>
              <w:top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福建省体育</w:t>
            </w:r>
          </w:p>
          <w:p>
            <w:pPr>
              <w:spacing w:line="28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彩票管理中心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ind w:firstLine="2040" w:firstLineChars="850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(公 章)</w:t>
            </w:r>
          </w:p>
          <w:p>
            <w:pPr>
              <w:spacing w:line="360" w:lineRule="exact"/>
              <w:ind w:firstLine="2040" w:firstLineChars="850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 xml:space="preserve">年 </w:t>
            </w:r>
            <w:r>
              <w:rPr>
                <w:rFonts w:ascii="仿宋_GB2312" w:eastAsia="仿宋_GB2312" w:cs="Arial Unicode MS"/>
                <w:sz w:val="24"/>
              </w:rPr>
              <w:t xml:space="preserve"> </w:t>
            </w:r>
            <w:r>
              <w:rPr>
                <w:rFonts w:hint="eastAsia" w:ascii="仿宋_GB2312" w:eastAsia="仿宋_GB2312" w:cs="Arial Unicode MS"/>
                <w:sz w:val="24"/>
              </w:rPr>
              <w:t xml:space="preserve"> 月   日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ind w:right="210" w:rightChars="100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福建省青基会</w:t>
            </w:r>
          </w:p>
          <w:p>
            <w:pPr>
              <w:ind w:right="210" w:rightChars="100"/>
              <w:jc w:val="center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ind w:right="1920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ind w:right="513"/>
              <w:jc w:val="right"/>
              <w:rPr>
                <w:rFonts w:ascii="仿宋_GB2312" w:eastAsia="仿宋_GB2312" w:cs="Arial Unicode MS"/>
                <w:sz w:val="24"/>
              </w:rPr>
            </w:pPr>
          </w:p>
          <w:p>
            <w:pPr>
              <w:spacing w:line="360" w:lineRule="exact"/>
              <w:ind w:right="513"/>
              <w:jc w:val="righ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(公 章)</w:t>
            </w:r>
          </w:p>
          <w:p>
            <w:pPr>
              <w:spacing w:line="360" w:lineRule="exact"/>
              <w:ind w:right="273"/>
              <w:jc w:val="right"/>
              <w:rPr>
                <w:rFonts w:ascii="仿宋_GB2312" w:eastAsia="仿宋_GB2312" w:cs="Arial Unicode MS"/>
                <w:sz w:val="24"/>
              </w:rPr>
            </w:pPr>
            <w:r>
              <w:rPr>
                <w:rFonts w:hint="eastAsia" w:ascii="仿宋_GB2312" w:eastAsia="仿宋_GB2312" w:cs="Arial Unicode MS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4" w:leftChars="-400" w:hanging="836" w:hangingChars="347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备注：1.本表格一式二份，省青基会和福建省体育彩票管理中心各留档一份。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6" w:leftChars="-60" w:hanging="120" w:hangingChars="50"/>
        <w:textAlignment w:val="auto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eastAsia="zh-CN"/>
        </w:rPr>
        <w:t>助学金获得者需提交本人身份证复印件、户口本复印件及录取通知书复印件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00D87"/>
    <w:rsid w:val="1B61067A"/>
    <w:rsid w:val="4D3B4EC4"/>
    <w:rsid w:val="6289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2024-08-10T03:25:20Z</dcterms:created>
  <dc:creator>Administrator</dc:creator>
  <cp:lastModifiedBy>Administrator</cp:lastModifiedBy>
  <dcterms:modified xsi:type="dcterms:W3CDTF">2024-08-10T03:26:08Z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66AFDE08940747FA81CB20919F3B15C2</vt:lpwstr>
  </property>
</Properties>
</file>